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9E" w:rsidRPr="007451A1" w:rsidRDefault="00C912F6" w:rsidP="007451A1">
      <w:pPr>
        <w:jc w:val="center"/>
        <w:rPr>
          <w:sz w:val="28"/>
          <w:u w:val="single"/>
        </w:rPr>
      </w:pPr>
      <w:r w:rsidRPr="007451A1">
        <w:rPr>
          <w:sz w:val="28"/>
          <w:u w:val="single"/>
        </w:rPr>
        <w:t>Konzept der OGS Hillegossen</w:t>
      </w:r>
      <w:r w:rsidR="000C3F00">
        <w:rPr>
          <w:sz w:val="28"/>
          <w:u w:val="single"/>
        </w:rPr>
        <w:t xml:space="preserve"> (ab SJ 2023/24)</w:t>
      </w:r>
    </w:p>
    <w:p w:rsidR="00C912F6" w:rsidRDefault="00C912F6"/>
    <w:p w:rsidR="00E4705B" w:rsidRPr="003620D1" w:rsidRDefault="00D0150A" w:rsidP="00DD5C28">
      <w:pPr>
        <w:rPr>
          <w:color w:val="FF0000"/>
        </w:rPr>
      </w:pPr>
      <w:r>
        <w:t>Als Offene Ganztagsschule ist unser Betreuungsangebot im Gegensatz zu der Gebundenen Ganztagsschule nicht verpflichtend</w:t>
      </w:r>
      <w:r w:rsidR="000B0A31">
        <w:t xml:space="preserve">. Da die Verträge für die Betreuung in der OGS </w:t>
      </w:r>
      <w:r w:rsidR="00AE4DF2">
        <w:t>immer nur für ein Schuljahr gelten, müssen die Kinder bei Bedarf für das nächste Schuljahr neu angemeldet werden. Über die Anmeldefristen werden die Eltern im Vorfeld informiert.</w:t>
      </w:r>
    </w:p>
    <w:p w:rsidR="002E18AE" w:rsidRPr="003620D1" w:rsidRDefault="00D0150A" w:rsidP="002E18AE">
      <w:pPr>
        <w:rPr>
          <w:color w:val="FF0000"/>
        </w:rPr>
      </w:pPr>
      <w:r>
        <w:t xml:space="preserve">In der OGS Hillegossen werden </w:t>
      </w:r>
      <w:r w:rsidR="002F66EC">
        <w:t>ab dem Schuljahr 2023/24</w:t>
      </w:r>
      <w:r>
        <w:t xml:space="preserve"> </w:t>
      </w:r>
      <w:r w:rsidR="00643EFF">
        <w:t xml:space="preserve">voraussichtlich </w:t>
      </w:r>
      <w:r>
        <w:t>12</w:t>
      </w:r>
      <w:r w:rsidR="002D3884">
        <w:t>6</w:t>
      </w:r>
      <w:r>
        <w:t xml:space="preserve"> Kinder </w:t>
      </w:r>
      <w:r w:rsidR="002F66EC">
        <w:t>montags bis donnerstags von 11.30 – 16.00, freitags bis 15.00 betreut. Bei nachgewiesener beruflicher Notwendigkeit besteht die Möglichkeit der Betreuung bis 16.30, freitags bis 15.30.</w:t>
      </w:r>
      <w:r>
        <w:t xml:space="preserve"> Die Kinder werden </w:t>
      </w:r>
      <w:r w:rsidR="00362157">
        <w:t>ab dem kommenden</w:t>
      </w:r>
      <w:r>
        <w:t xml:space="preserve"> Schuljahr in fünf </w:t>
      </w:r>
      <w:r w:rsidR="00362157">
        <w:t xml:space="preserve">altersgemischten </w:t>
      </w:r>
      <w:r>
        <w:t>Gruppen</w:t>
      </w:r>
      <w:r w:rsidR="002E18AE" w:rsidRPr="002E18AE">
        <w:t xml:space="preserve"> </w:t>
      </w:r>
      <w:r w:rsidR="002E18AE">
        <w:t>durch pädagogische Fachkräfte, Helferkräfte und eine Mitarbeiterin, die den Bundesfreiwilligendienst absolviert, betreut. Zusätzlich gehören zwei Hauswirtschaftskräfte, die den Mittagessenbetrieb aufrechterhalten, zu unserem Team.</w:t>
      </w:r>
      <w:r w:rsidR="003620D1">
        <w:t xml:space="preserve"> </w:t>
      </w:r>
      <w:r w:rsidR="00DB45A9">
        <w:t>Unser Essensanbieter ist die Feinkost Buschmann OHG.</w:t>
      </w:r>
    </w:p>
    <w:p w:rsidR="00D0150A" w:rsidRDefault="00D0150A" w:rsidP="00D0150A">
      <w:r>
        <w:t>Jede Gruppe verf</w:t>
      </w:r>
      <w:r w:rsidR="00226A61">
        <w:t>ügt über einen Gruppenraum, der mit alters</w:t>
      </w:r>
      <w:r w:rsidR="0039477F">
        <w:t>entsprechendem Beschäftigungsmaterial ausgestattet ist. Im Außenbereich haben wir den Schulhof mit verschiedenen Sp</w:t>
      </w:r>
      <w:r w:rsidR="002F66EC">
        <w:t>ie</w:t>
      </w:r>
      <w:r w:rsidR="0039477F">
        <w:t>l- und Klettermöglichkeiten sowie den Sportplatz zur Verfügung.</w:t>
      </w:r>
    </w:p>
    <w:p w:rsidR="00F6067D" w:rsidRDefault="00F6067D" w:rsidP="00F6067D">
      <w:r w:rsidRPr="00F6067D">
        <w:t>Als Grundlage unse</w:t>
      </w:r>
      <w:r>
        <w:t xml:space="preserve">rer pädagogischen Arbeit haben wir uns verschiedene Ziele gesetzt, an denen wir uns im Alltag orientieren. Wir möchten Ihre Kinder in einem sicheren und verlässlichen Umfeld betreuen. Dabei orientieren wir uns an den Bedürfnissen der Kinder nach Selbstbestimmung/Selbstständigkeit, Kontakt zu Gleichaltrigen und Persönlichkeitsentwicklung. Das </w:t>
      </w:r>
      <w:r w:rsidR="00DB45A9">
        <w:t>S</w:t>
      </w:r>
      <w:bookmarkStart w:id="0" w:name="_GoBack"/>
      <w:bookmarkEnd w:id="0"/>
      <w:r>
        <w:t>oziale Lernen in Verbindung mit der Vermittlung von Werten wie Solidarität, Rücksichtnahme und Fairness steht dabei im Vordergrund. Weiterhin wird die Förderung von Kompetenzen und Begabungen angestrebt.</w:t>
      </w:r>
    </w:p>
    <w:p w:rsidR="00F6067D" w:rsidRPr="000B0A31" w:rsidRDefault="00F6067D" w:rsidP="00F6067D">
      <w:r>
        <w:t xml:space="preserve">Zur Erreichung dieser pädagogischen Ziele bedienen wir uns verschiedener Mittel wie </w:t>
      </w:r>
      <w:r w:rsidR="00ED2811">
        <w:t xml:space="preserve">dem angeleiteten und </w:t>
      </w:r>
      <w:proofErr w:type="spellStart"/>
      <w:r w:rsidR="00ED2811">
        <w:t>unangeleiteten</w:t>
      </w:r>
      <w:proofErr w:type="spellEnd"/>
      <w:r w:rsidR="00ED2811">
        <w:t xml:space="preserve"> Freispiel, Bastelangeboten sowie einer geordneten Mittagessenstruktur und Hausaufgabenbetreuung</w:t>
      </w:r>
      <w:r w:rsidR="002F66EC">
        <w:t xml:space="preserve"> (für Kinder des 3. </w:t>
      </w:r>
      <w:r w:rsidR="00643EFF">
        <w:t>u</w:t>
      </w:r>
      <w:r w:rsidR="002F66EC">
        <w:t>nd 4. Jahrgangs)</w:t>
      </w:r>
      <w:r w:rsidR="00ED2811">
        <w:t>.</w:t>
      </w:r>
      <w:r w:rsidR="003620D1">
        <w:t xml:space="preserve"> </w:t>
      </w:r>
    </w:p>
    <w:p w:rsidR="00ED2811" w:rsidRPr="00F6067D" w:rsidRDefault="00ED2811" w:rsidP="00F6067D">
      <w:r>
        <w:t xml:space="preserve">Weiterhin </w:t>
      </w:r>
      <w:r w:rsidR="00754E35">
        <w:t>hab</w:t>
      </w:r>
      <w:r>
        <w:t>en wir AGs zu verschiedenen Themen wie Kunst, Sport, Kochen, Nähen und Musical.</w:t>
      </w:r>
    </w:p>
    <w:p w:rsidR="00ED2811" w:rsidRDefault="00ED2811" w:rsidP="00ED2811">
      <w:pPr>
        <w:rPr>
          <w:rFonts w:cstheme="minorHAnsi"/>
          <w:szCs w:val="24"/>
        </w:rPr>
      </w:pPr>
      <w:r>
        <w:rPr>
          <w:rFonts w:cstheme="minorHAnsi"/>
          <w:szCs w:val="24"/>
        </w:rPr>
        <w:t xml:space="preserve">In den Schulferien bieten wir in der OGS Hillegossen keine Betreuung an, </w:t>
      </w:r>
      <w:r w:rsidR="00643EFF">
        <w:rPr>
          <w:rFonts w:cstheme="minorHAnsi"/>
          <w:szCs w:val="24"/>
        </w:rPr>
        <w:t>dafür</w:t>
      </w:r>
      <w:r>
        <w:rPr>
          <w:rFonts w:cstheme="minorHAnsi"/>
          <w:szCs w:val="24"/>
        </w:rPr>
        <w:t xml:space="preserve"> kann das Betreuungsangebot an anderen Schulen wahrgenommen werden.</w:t>
      </w:r>
    </w:p>
    <w:p w:rsidR="00ED2811" w:rsidRPr="0039477F" w:rsidRDefault="00ED2811" w:rsidP="00ED2811">
      <w:pPr>
        <w:rPr>
          <w:rFonts w:cstheme="minorHAnsi"/>
          <w:szCs w:val="24"/>
        </w:rPr>
      </w:pPr>
      <w:r>
        <w:rPr>
          <w:rFonts w:cstheme="minorHAnsi"/>
          <w:szCs w:val="24"/>
        </w:rPr>
        <w:t>An den beweglichen Ferientagen</w:t>
      </w:r>
      <w:r w:rsidR="005019E2">
        <w:rPr>
          <w:rFonts w:cstheme="minorHAnsi"/>
          <w:szCs w:val="24"/>
        </w:rPr>
        <w:t xml:space="preserve"> findet ganztägige Betreuung statt. Die Eltern können nach vorheriger Information der OGS entscheiden, </w:t>
      </w:r>
      <w:r w:rsidR="00754E35">
        <w:rPr>
          <w:rFonts w:cstheme="minorHAnsi"/>
          <w:szCs w:val="24"/>
        </w:rPr>
        <w:t xml:space="preserve">ob </w:t>
      </w:r>
      <w:r w:rsidR="005019E2">
        <w:rPr>
          <w:rFonts w:cstheme="minorHAnsi"/>
          <w:szCs w:val="24"/>
        </w:rPr>
        <w:t>s</w:t>
      </w:r>
      <w:r w:rsidR="00754E35">
        <w:rPr>
          <w:rFonts w:cstheme="minorHAnsi"/>
          <w:szCs w:val="24"/>
        </w:rPr>
        <w:t xml:space="preserve">ie </w:t>
      </w:r>
      <w:r w:rsidR="005019E2">
        <w:rPr>
          <w:rFonts w:cstheme="minorHAnsi"/>
          <w:szCs w:val="24"/>
        </w:rPr>
        <w:t>i</w:t>
      </w:r>
      <w:r w:rsidR="00754E35">
        <w:rPr>
          <w:rFonts w:cstheme="minorHAnsi"/>
          <w:szCs w:val="24"/>
        </w:rPr>
        <w:t>hr Kind/</w:t>
      </w:r>
      <w:r w:rsidR="005019E2">
        <w:rPr>
          <w:rFonts w:cstheme="minorHAnsi"/>
          <w:szCs w:val="24"/>
        </w:rPr>
        <w:t>i</w:t>
      </w:r>
      <w:r w:rsidR="00754E35">
        <w:rPr>
          <w:rFonts w:cstheme="minorHAnsi"/>
          <w:szCs w:val="24"/>
        </w:rPr>
        <w:t>hre Kinder für diese Tage anmelden möchten.</w:t>
      </w:r>
    </w:p>
    <w:p w:rsidR="00AE4DF2" w:rsidRDefault="00AE4DF2" w:rsidP="00ED2811">
      <w:r>
        <w:t>Da die Elternarbeit ein wichtiger Bestandteil einer guten Betreuung ist, streben wir einen guten Kontakt zu den Eltern an. Bei Fragen oder Sorgen, die nicht direkt in einem kurzen Gespräch geklärt werden können, bieten wir Sprechzeiten an. Auf dieser Basis hoffen wir auf einen offenen und gewinnbringenden Austausch mit der Elternschaft.</w:t>
      </w:r>
    </w:p>
    <w:sectPr w:rsidR="00AE4DF2" w:rsidSect="00ED733D">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F8" w:rsidRDefault="00A724F8" w:rsidP="00A05607">
      <w:pPr>
        <w:spacing w:after="0" w:line="240" w:lineRule="auto"/>
      </w:pPr>
      <w:r>
        <w:separator/>
      </w:r>
    </w:p>
  </w:endnote>
  <w:endnote w:type="continuationSeparator" w:id="0">
    <w:p w:rsidR="00A724F8" w:rsidRDefault="00A724F8" w:rsidP="00A0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F8" w:rsidRDefault="00A724F8" w:rsidP="00A05607">
      <w:pPr>
        <w:spacing w:after="0" w:line="240" w:lineRule="auto"/>
      </w:pPr>
      <w:r>
        <w:separator/>
      </w:r>
    </w:p>
  </w:footnote>
  <w:footnote w:type="continuationSeparator" w:id="0">
    <w:p w:rsidR="00A724F8" w:rsidRDefault="00A724F8" w:rsidP="00A0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CA9"/>
    <w:multiLevelType w:val="hybridMultilevel"/>
    <w:tmpl w:val="15A8455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ABD0BB44">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537F77"/>
    <w:multiLevelType w:val="hybridMultilevel"/>
    <w:tmpl w:val="0F8E000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449E2"/>
    <w:multiLevelType w:val="hybridMultilevel"/>
    <w:tmpl w:val="156E61DC"/>
    <w:lvl w:ilvl="0" w:tplc="8A707D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DA4E4B"/>
    <w:multiLevelType w:val="hybridMultilevel"/>
    <w:tmpl w:val="D6680C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56"/>
    <w:rsid w:val="000B0A31"/>
    <w:rsid w:val="000C3F00"/>
    <w:rsid w:val="00212DB5"/>
    <w:rsid w:val="00226A61"/>
    <w:rsid w:val="00251E72"/>
    <w:rsid w:val="002D3884"/>
    <w:rsid w:val="002D44C7"/>
    <w:rsid w:val="002E18AE"/>
    <w:rsid w:val="002E3395"/>
    <w:rsid w:val="002F66EC"/>
    <w:rsid w:val="0031158C"/>
    <w:rsid w:val="003620D1"/>
    <w:rsid w:val="00362157"/>
    <w:rsid w:val="0039477F"/>
    <w:rsid w:val="00415A9E"/>
    <w:rsid w:val="00416448"/>
    <w:rsid w:val="005019E2"/>
    <w:rsid w:val="00545580"/>
    <w:rsid w:val="00643EFF"/>
    <w:rsid w:val="006766C9"/>
    <w:rsid w:val="006E0120"/>
    <w:rsid w:val="007451A1"/>
    <w:rsid w:val="00754E35"/>
    <w:rsid w:val="008D7AB3"/>
    <w:rsid w:val="00942B56"/>
    <w:rsid w:val="009F782C"/>
    <w:rsid w:val="00A05607"/>
    <w:rsid w:val="00A724F8"/>
    <w:rsid w:val="00AE4DF2"/>
    <w:rsid w:val="00C11B98"/>
    <w:rsid w:val="00C43241"/>
    <w:rsid w:val="00C912F6"/>
    <w:rsid w:val="00D0150A"/>
    <w:rsid w:val="00DB45A9"/>
    <w:rsid w:val="00DD5C28"/>
    <w:rsid w:val="00E4705B"/>
    <w:rsid w:val="00EB1844"/>
    <w:rsid w:val="00ED2811"/>
    <w:rsid w:val="00ED733D"/>
    <w:rsid w:val="00EE0862"/>
    <w:rsid w:val="00F6067D"/>
    <w:rsid w:val="00F80460"/>
    <w:rsid w:val="00F82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35A2"/>
  <w15:chartTrackingRefBased/>
  <w15:docId w15:val="{A9FE61E3-C0C4-4E74-9308-30168F33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705B"/>
    <w:pPr>
      <w:ind w:left="720"/>
      <w:contextualSpacing/>
    </w:pPr>
  </w:style>
  <w:style w:type="paragraph" w:styleId="Kopfzeile">
    <w:name w:val="header"/>
    <w:basedOn w:val="Standard"/>
    <w:link w:val="KopfzeileZchn"/>
    <w:uiPriority w:val="99"/>
    <w:unhideWhenUsed/>
    <w:rsid w:val="00A056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607"/>
  </w:style>
  <w:style w:type="paragraph" w:styleId="Fuzeile">
    <w:name w:val="footer"/>
    <w:basedOn w:val="Standard"/>
    <w:link w:val="FuzeileZchn"/>
    <w:uiPriority w:val="99"/>
    <w:unhideWhenUsed/>
    <w:rsid w:val="00A056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Cameron Public Library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 Hillegossen</dc:creator>
  <cp:keywords/>
  <dc:description/>
  <cp:lastModifiedBy>OGS Hillegossen</cp:lastModifiedBy>
  <cp:revision>3</cp:revision>
  <dcterms:created xsi:type="dcterms:W3CDTF">2023-08-02T09:38:00Z</dcterms:created>
  <dcterms:modified xsi:type="dcterms:W3CDTF">2023-08-02T09:42:00Z</dcterms:modified>
</cp:coreProperties>
</file>