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A0BD" w14:textId="77777777" w:rsidR="00052086" w:rsidRPr="00052086" w:rsidRDefault="00000000" w:rsidP="00052086">
      <w:pPr>
        <w:spacing w:after="0" w:line="240" w:lineRule="auto"/>
        <w:ind w:left="1416" w:firstLine="708"/>
        <w:rPr>
          <w:rFonts w:ascii="Comic Sans MS" w:eastAsia="Times New Roman" w:hAnsi="Comic Sans MS"/>
          <w:b/>
          <w:bCs/>
          <w:sz w:val="32"/>
          <w:szCs w:val="24"/>
          <w:lang w:eastAsia="de-DE"/>
        </w:rPr>
      </w:pPr>
      <w:r>
        <w:rPr>
          <w:rFonts w:ascii="Comic Sans MS" w:eastAsia="Times New Roman" w:hAnsi="Comic Sans MS"/>
          <w:b/>
          <w:bCs/>
          <w:noProof/>
          <w:sz w:val="32"/>
          <w:szCs w:val="24"/>
          <w:lang w:eastAsia="de-DE"/>
        </w:rPr>
        <w:object w:dxaOrig="1440" w:dyaOrig="1440" w14:anchorId="563BC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52.9pt;width:67.8pt;height:1in;z-index:-251658752;mso-wrap-edited:f;mso-width-percent:0;mso-height-percent:0;mso-position-vertical-relative:page;mso-width-percent:0;mso-height-percent:0" wrapcoords="-127 0 -127 21480 21600 21480 21600 0 -127 0">
            <v:imagedata r:id="rId5" o:title=""/>
            <w10:wrap anchory="page"/>
            <w10:anchorlock/>
          </v:shape>
          <o:OLEObject Type="Embed" ProgID="PI3.Image" ShapeID="_x0000_s1026" DrawAspect="Content" ObjectID="_1798528601" r:id="rId6"/>
        </w:object>
      </w:r>
      <w:r w:rsidR="00052086" w:rsidRPr="00052086">
        <w:rPr>
          <w:rFonts w:ascii="Comic Sans MS" w:eastAsia="Times New Roman" w:hAnsi="Comic Sans MS"/>
          <w:b/>
          <w:bCs/>
          <w:sz w:val="32"/>
          <w:szCs w:val="24"/>
          <w:lang w:eastAsia="de-DE"/>
        </w:rPr>
        <w:t>Förderverein der</w:t>
      </w:r>
    </w:p>
    <w:p w14:paraId="25C84C20" w14:textId="77777777" w:rsidR="00052086" w:rsidRDefault="00052086" w:rsidP="00052086">
      <w:pPr>
        <w:spacing w:after="0" w:line="240" w:lineRule="auto"/>
        <w:ind w:left="1416" w:firstLine="708"/>
        <w:rPr>
          <w:rFonts w:ascii="Comic Sans MS" w:eastAsia="Times New Roman" w:hAnsi="Comic Sans MS"/>
          <w:b/>
          <w:bCs/>
          <w:sz w:val="32"/>
          <w:szCs w:val="24"/>
          <w:lang w:eastAsia="de-DE"/>
        </w:rPr>
      </w:pPr>
      <w:r w:rsidRPr="00052086">
        <w:rPr>
          <w:rFonts w:ascii="Comic Sans MS" w:eastAsia="Times New Roman" w:hAnsi="Comic Sans MS"/>
          <w:b/>
          <w:bCs/>
          <w:sz w:val="32"/>
          <w:szCs w:val="24"/>
          <w:lang w:eastAsia="de-DE"/>
        </w:rPr>
        <w:t>Grundschule Hillegossen e.V.</w:t>
      </w:r>
    </w:p>
    <w:p w14:paraId="66E7D655" w14:textId="77777777" w:rsidR="0089595F" w:rsidRDefault="0089595F" w:rsidP="00361CAC">
      <w:pPr>
        <w:rPr>
          <w:rFonts w:cs="Calibri"/>
          <w:b/>
          <w:sz w:val="32"/>
          <w:szCs w:val="32"/>
        </w:rPr>
      </w:pPr>
    </w:p>
    <w:p w14:paraId="2F379C30" w14:textId="3D8CF1F0" w:rsidR="00FB13AD" w:rsidRPr="00CA1A6E" w:rsidRDefault="00CA1A6E" w:rsidP="006E72AE">
      <w:pPr>
        <w:rPr>
          <w:rFonts w:cs="Calibri"/>
          <w:b/>
          <w:sz w:val="32"/>
          <w:szCs w:val="32"/>
        </w:rPr>
      </w:pPr>
      <w:r w:rsidRPr="00CA1A6E">
        <w:rPr>
          <w:rFonts w:cs="Calibri"/>
          <w:b/>
          <w:sz w:val="32"/>
          <w:szCs w:val="32"/>
        </w:rPr>
        <w:t>Erfolgreiche Tannenbaum-Sammelaktion</w:t>
      </w:r>
    </w:p>
    <w:p w14:paraId="2A930090" w14:textId="7D06304E" w:rsidR="00FB13AD" w:rsidRPr="00FB13AD" w:rsidRDefault="00FB13AD" w:rsidP="00FB13AD">
      <w:pPr>
        <w:jc w:val="both"/>
        <w:rPr>
          <w:b/>
          <w:sz w:val="24"/>
          <w:szCs w:val="24"/>
        </w:rPr>
      </w:pPr>
      <w:r w:rsidRPr="00FB13AD">
        <w:rPr>
          <w:b/>
          <w:noProof/>
          <w:sz w:val="24"/>
          <w:szCs w:val="24"/>
        </w:rPr>
        <w:drawing>
          <wp:inline distT="0" distB="0" distL="0" distR="0" wp14:anchorId="1D6AF057" wp14:editId="208FD934">
            <wp:extent cx="5760720" cy="3165475"/>
            <wp:effectExtent l="0" t="0" r="0" b="0"/>
            <wp:docPr id="130278061" name="Grafik 3" descr="Ein Bild, das draußen, Menschen, Perso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8061" name="Grafik 3" descr="Ein Bild, das draußen, Menschen, Person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27B2" w14:textId="71ABD2F6" w:rsidR="00CA1A6E" w:rsidRDefault="00CA1A6E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 xml:space="preserve">In diesem Jahr war die Tannenbaum-Sammelaktion des Fördervereins ein voller Erfolg! </w:t>
      </w:r>
      <w:r w:rsidR="006E72AE" w:rsidRPr="00347B8E">
        <w:rPr>
          <w:bCs/>
          <w:sz w:val="24"/>
          <w:szCs w:val="24"/>
        </w:rPr>
        <w:t xml:space="preserve">Trotz schwieriger Wetterbedingungen </w:t>
      </w:r>
      <w:r w:rsidRPr="00347B8E">
        <w:rPr>
          <w:bCs/>
          <w:sz w:val="24"/>
          <w:szCs w:val="24"/>
        </w:rPr>
        <w:t xml:space="preserve">sammelten engagierte Helferinnen und Helfer </w:t>
      </w:r>
      <w:r w:rsidR="002E6453" w:rsidRPr="00347B8E">
        <w:rPr>
          <w:bCs/>
          <w:sz w:val="24"/>
          <w:szCs w:val="24"/>
        </w:rPr>
        <w:t xml:space="preserve">am 05.01.2025 </w:t>
      </w:r>
      <w:r w:rsidRPr="00347B8E">
        <w:rPr>
          <w:bCs/>
          <w:sz w:val="24"/>
          <w:szCs w:val="24"/>
        </w:rPr>
        <w:t>die ausgedienten Weihnachtsbäume in der Gemeinde Hillegossen ein. Dabei zeigte sich, wie tatkräftig und solidarisch unsere Gemeinschaft ist.</w:t>
      </w:r>
    </w:p>
    <w:p w14:paraId="3DEF78EE" w14:textId="5E31BB91" w:rsidR="00545341" w:rsidRPr="00347B8E" w:rsidRDefault="00545341" w:rsidP="00CA1A6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Leider konnten wir nicht alle Gebiete in Hillegossen </w:t>
      </w:r>
      <w:r w:rsidR="00FD7EEC">
        <w:rPr>
          <w:bCs/>
          <w:sz w:val="24"/>
          <w:szCs w:val="24"/>
        </w:rPr>
        <w:t xml:space="preserve">abdecken. </w:t>
      </w:r>
      <w:r w:rsidR="00400DFE">
        <w:rPr>
          <w:bCs/>
          <w:sz w:val="24"/>
          <w:szCs w:val="24"/>
        </w:rPr>
        <w:t>Wir setzen auf</w:t>
      </w:r>
      <w:r w:rsidR="00FD7EEC">
        <w:rPr>
          <w:bCs/>
          <w:sz w:val="24"/>
          <w:szCs w:val="24"/>
        </w:rPr>
        <w:t xml:space="preserve"> noch mehr Unterstützung im kommenden Jahr</w:t>
      </w:r>
      <w:r w:rsidR="00400DFE">
        <w:rPr>
          <w:bCs/>
          <w:sz w:val="24"/>
          <w:szCs w:val="24"/>
        </w:rPr>
        <w:t xml:space="preserve"> und haben als Ziel</w:t>
      </w:r>
      <w:r w:rsidR="00FD7EEC">
        <w:rPr>
          <w:bCs/>
          <w:sz w:val="24"/>
          <w:szCs w:val="24"/>
        </w:rPr>
        <w:t xml:space="preserve"> das gesamte Gebiet ab</w:t>
      </w:r>
      <w:r w:rsidR="00400DFE">
        <w:rPr>
          <w:bCs/>
          <w:sz w:val="24"/>
          <w:szCs w:val="24"/>
        </w:rPr>
        <w:t>zu</w:t>
      </w:r>
      <w:r w:rsidR="00FD7EEC">
        <w:rPr>
          <w:bCs/>
          <w:sz w:val="24"/>
          <w:szCs w:val="24"/>
        </w:rPr>
        <w:t>decken.</w:t>
      </w:r>
    </w:p>
    <w:p w14:paraId="6DE0A688" w14:textId="582F14E6" w:rsidR="00CA1A6E" w:rsidRPr="00347B8E" w:rsidRDefault="00CA1A6E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>Dank der zahlreichen Spenden und der Unterstützung durch freiwillige Helfer</w:t>
      </w:r>
      <w:r w:rsidR="00610EF1" w:rsidRPr="00347B8E">
        <w:rPr>
          <w:bCs/>
          <w:sz w:val="24"/>
          <w:szCs w:val="24"/>
        </w:rPr>
        <w:t>innen und Helfer</w:t>
      </w:r>
      <w:r w:rsidRPr="00347B8E">
        <w:rPr>
          <w:bCs/>
          <w:sz w:val="24"/>
          <w:szCs w:val="24"/>
        </w:rPr>
        <w:t xml:space="preserve"> konnte der Förderverein eine </w:t>
      </w:r>
      <w:r w:rsidR="00F54FD1" w:rsidRPr="00347B8E">
        <w:rPr>
          <w:bCs/>
          <w:sz w:val="24"/>
          <w:szCs w:val="24"/>
        </w:rPr>
        <w:t>Spende in Höhe von 1.500 Euro</w:t>
      </w:r>
      <w:r w:rsidRPr="00347B8E">
        <w:rPr>
          <w:bCs/>
          <w:sz w:val="24"/>
          <w:szCs w:val="24"/>
        </w:rPr>
        <w:t xml:space="preserve"> zugunsten </w:t>
      </w:r>
      <w:r w:rsidR="00F54FD1" w:rsidRPr="00347B8E">
        <w:rPr>
          <w:bCs/>
          <w:sz w:val="24"/>
          <w:szCs w:val="24"/>
        </w:rPr>
        <w:t xml:space="preserve">der Schulhoferneuerung </w:t>
      </w:r>
      <w:r w:rsidR="00EB6F19" w:rsidRPr="00347B8E">
        <w:rPr>
          <w:bCs/>
          <w:sz w:val="24"/>
          <w:szCs w:val="24"/>
        </w:rPr>
        <w:t>ein</w:t>
      </w:r>
      <w:r w:rsidRPr="00347B8E">
        <w:rPr>
          <w:bCs/>
          <w:sz w:val="24"/>
          <w:szCs w:val="24"/>
        </w:rPr>
        <w:t>sammeln.</w:t>
      </w:r>
    </w:p>
    <w:p w14:paraId="5FB29E02" w14:textId="30E48BDA" w:rsidR="00CA1A6E" w:rsidRPr="00347B8E" w:rsidRDefault="00CA1A6E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 xml:space="preserve">Ein herzliches Dankeschön geht an alle, die ihren </w:t>
      </w:r>
      <w:r w:rsidR="002E6453" w:rsidRPr="00347B8E">
        <w:rPr>
          <w:bCs/>
          <w:sz w:val="24"/>
          <w:szCs w:val="24"/>
        </w:rPr>
        <w:t>Tannenb</w:t>
      </w:r>
      <w:r w:rsidRPr="00347B8E">
        <w:rPr>
          <w:bCs/>
          <w:sz w:val="24"/>
          <w:szCs w:val="24"/>
        </w:rPr>
        <w:t>aum bereitgestellt haben; an die fleißigen Helferinnen und Helfer, die den Transport übernommen haben; und an alle Spenderinnen und Spender, die diese Aktion so großzügig unterstützt haben.</w:t>
      </w:r>
    </w:p>
    <w:p w14:paraId="482374D2" w14:textId="47096F19" w:rsidR="00CA1A6E" w:rsidRPr="00347B8E" w:rsidRDefault="00CA1A6E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 xml:space="preserve">Wir freuen uns schon darauf, im nächsten Jahr wieder mit </w:t>
      </w:r>
      <w:r w:rsidR="00FD7EEC">
        <w:rPr>
          <w:bCs/>
          <w:sz w:val="24"/>
          <w:szCs w:val="24"/>
        </w:rPr>
        <w:t>Eurer</w:t>
      </w:r>
      <w:r w:rsidRPr="00347B8E">
        <w:rPr>
          <w:bCs/>
          <w:sz w:val="24"/>
          <w:szCs w:val="24"/>
        </w:rPr>
        <w:t xml:space="preserve"> Hilfe für eine grüne und nachhaltige Aktion zu sorgen. Gemeinsam machen wir den Unterschied!</w:t>
      </w:r>
    </w:p>
    <w:p w14:paraId="5E9005CF" w14:textId="59DF00AC" w:rsidR="00612BC6" w:rsidRPr="00347B8E" w:rsidRDefault="008A5DF4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>Euer</w:t>
      </w:r>
      <w:r w:rsidR="00CA1A6E" w:rsidRPr="00347B8E">
        <w:rPr>
          <w:bCs/>
          <w:sz w:val="24"/>
          <w:szCs w:val="24"/>
        </w:rPr>
        <w:t xml:space="preserve"> Förderverein </w:t>
      </w:r>
      <w:r w:rsidR="00F54FD1" w:rsidRPr="00347B8E">
        <w:rPr>
          <w:bCs/>
          <w:sz w:val="24"/>
          <w:szCs w:val="24"/>
        </w:rPr>
        <w:t>der Grundschule Hillegossen</w:t>
      </w:r>
    </w:p>
    <w:p w14:paraId="32E00D89" w14:textId="2BFDAF43" w:rsidR="008A5DF4" w:rsidRPr="00347B8E" w:rsidRDefault="008A5DF4" w:rsidP="00CA1A6E">
      <w:pPr>
        <w:jc w:val="both"/>
        <w:rPr>
          <w:bCs/>
          <w:sz w:val="24"/>
          <w:szCs w:val="24"/>
        </w:rPr>
      </w:pPr>
      <w:r w:rsidRPr="00347B8E">
        <w:rPr>
          <w:bCs/>
          <w:sz w:val="24"/>
          <w:szCs w:val="24"/>
        </w:rPr>
        <w:t>Christian Grube</w:t>
      </w:r>
      <w:r w:rsidRPr="00347B8E">
        <w:rPr>
          <w:bCs/>
          <w:sz w:val="24"/>
          <w:szCs w:val="24"/>
        </w:rPr>
        <w:tab/>
        <w:t>André Bresser</w:t>
      </w:r>
      <w:r w:rsidRPr="00347B8E">
        <w:rPr>
          <w:bCs/>
          <w:sz w:val="24"/>
          <w:szCs w:val="24"/>
        </w:rPr>
        <w:tab/>
      </w:r>
      <w:r w:rsidRPr="00347B8E">
        <w:rPr>
          <w:bCs/>
          <w:sz w:val="24"/>
          <w:szCs w:val="24"/>
        </w:rPr>
        <w:tab/>
        <w:t>Mark Krüger</w:t>
      </w:r>
    </w:p>
    <w:sectPr w:rsidR="008A5DF4" w:rsidRPr="0034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214C9"/>
    <w:multiLevelType w:val="hybridMultilevel"/>
    <w:tmpl w:val="931ACDF0"/>
    <w:lvl w:ilvl="0" w:tplc="4E0A66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A8"/>
    <w:rsid w:val="00052086"/>
    <w:rsid w:val="00060284"/>
    <w:rsid w:val="000E5202"/>
    <w:rsid w:val="000E6043"/>
    <w:rsid w:val="000F3FAE"/>
    <w:rsid w:val="00102FC6"/>
    <w:rsid w:val="00124CC8"/>
    <w:rsid w:val="0018053B"/>
    <w:rsid w:val="001A4277"/>
    <w:rsid w:val="001D0E1B"/>
    <w:rsid w:val="001D16C3"/>
    <w:rsid w:val="001E0D1A"/>
    <w:rsid w:val="00204F81"/>
    <w:rsid w:val="00210D0A"/>
    <w:rsid w:val="00220B12"/>
    <w:rsid w:val="00244BB0"/>
    <w:rsid w:val="00261A9A"/>
    <w:rsid w:val="00273E2C"/>
    <w:rsid w:val="00285B00"/>
    <w:rsid w:val="0028726E"/>
    <w:rsid w:val="0029724D"/>
    <w:rsid w:val="002A7DD8"/>
    <w:rsid w:val="002B3279"/>
    <w:rsid w:val="002D4589"/>
    <w:rsid w:val="002E6453"/>
    <w:rsid w:val="00300A78"/>
    <w:rsid w:val="003133A8"/>
    <w:rsid w:val="003268B6"/>
    <w:rsid w:val="00347B8E"/>
    <w:rsid w:val="003512EC"/>
    <w:rsid w:val="00361CAC"/>
    <w:rsid w:val="003D4AD6"/>
    <w:rsid w:val="00400DFE"/>
    <w:rsid w:val="00401550"/>
    <w:rsid w:val="004159B8"/>
    <w:rsid w:val="004600F2"/>
    <w:rsid w:val="004740DE"/>
    <w:rsid w:val="00481EB4"/>
    <w:rsid w:val="004A12F9"/>
    <w:rsid w:val="004C2198"/>
    <w:rsid w:val="004F6388"/>
    <w:rsid w:val="0050208A"/>
    <w:rsid w:val="00511983"/>
    <w:rsid w:val="0051281E"/>
    <w:rsid w:val="00514538"/>
    <w:rsid w:val="00516673"/>
    <w:rsid w:val="00521CBB"/>
    <w:rsid w:val="00545341"/>
    <w:rsid w:val="0057471E"/>
    <w:rsid w:val="005A1D7B"/>
    <w:rsid w:val="005A605E"/>
    <w:rsid w:val="005E2BC7"/>
    <w:rsid w:val="005E4C31"/>
    <w:rsid w:val="006041F9"/>
    <w:rsid w:val="00610EF1"/>
    <w:rsid w:val="00612BC6"/>
    <w:rsid w:val="00612DFB"/>
    <w:rsid w:val="00674D0C"/>
    <w:rsid w:val="006A3F7F"/>
    <w:rsid w:val="006C0AEE"/>
    <w:rsid w:val="006D073D"/>
    <w:rsid w:val="006D7729"/>
    <w:rsid w:val="006E2253"/>
    <w:rsid w:val="006E72AE"/>
    <w:rsid w:val="0071168A"/>
    <w:rsid w:val="00727EB1"/>
    <w:rsid w:val="007538E1"/>
    <w:rsid w:val="007F48A1"/>
    <w:rsid w:val="0081552A"/>
    <w:rsid w:val="00821F4A"/>
    <w:rsid w:val="00871498"/>
    <w:rsid w:val="00885056"/>
    <w:rsid w:val="0089595F"/>
    <w:rsid w:val="008A5DF4"/>
    <w:rsid w:val="00913C16"/>
    <w:rsid w:val="00936820"/>
    <w:rsid w:val="00937355"/>
    <w:rsid w:val="00960845"/>
    <w:rsid w:val="0096506F"/>
    <w:rsid w:val="009E0A5F"/>
    <w:rsid w:val="009F317A"/>
    <w:rsid w:val="00A01377"/>
    <w:rsid w:val="00A23F00"/>
    <w:rsid w:val="00A254D8"/>
    <w:rsid w:val="00A779AA"/>
    <w:rsid w:val="00A8763E"/>
    <w:rsid w:val="00AC0AA2"/>
    <w:rsid w:val="00AD3287"/>
    <w:rsid w:val="00AE425D"/>
    <w:rsid w:val="00B81998"/>
    <w:rsid w:val="00B945A0"/>
    <w:rsid w:val="00B961AC"/>
    <w:rsid w:val="00BA515F"/>
    <w:rsid w:val="00BB7A97"/>
    <w:rsid w:val="00BF1509"/>
    <w:rsid w:val="00C05154"/>
    <w:rsid w:val="00CA1A6E"/>
    <w:rsid w:val="00CD43EB"/>
    <w:rsid w:val="00D14976"/>
    <w:rsid w:val="00D63C20"/>
    <w:rsid w:val="00DB7ECA"/>
    <w:rsid w:val="00E04918"/>
    <w:rsid w:val="00E60691"/>
    <w:rsid w:val="00E82E45"/>
    <w:rsid w:val="00E95CE4"/>
    <w:rsid w:val="00E966C9"/>
    <w:rsid w:val="00EB6F19"/>
    <w:rsid w:val="00F0000D"/>
    <w:rsid w:val="00F1731E"/>
    <w:rsid w:val="00F43FAB"/>
    <w:rsid w:val="00F455FC"/>
    <w:rsid w:val="00F47D14"/>
    <w:rsid w:val="00F54FD1"/>
    <w:rsid w:val="00F75DB8"/>
    <w:rsid w:val="00F94FFD"/>
    <w:rsid w:val="00FA7E77"/>
    <w:rsid w:val="00FB13AD"/>
    <w:rsid w:val="00FB61C2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93263"/>
  <w15:docId w15:val="{EA24AE41-334B-4903-B416-3EE0313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3A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33A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13C1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0845"/>
    <w:pPr>
      <w:spacing w:before="100" w:beforeAutospacing="1" w:after="100" w:afterAutospacing="1" w:line="240" w:lineRule="auto"/>
    </w:pPr>
    <w:rPr>
      <w:rFonts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Christian Grube</cp:lastModifiedBy>
  <cp:revision>17</cp:revision>
  <cp:lastPrinted>2016-10-22T14:26:00Z</cp:lastPrinted>
  <dcterms:created xsi:type="dcterms:W3CDTF">2025-01-16T09:06:00Z</dcterms:created>
  <dcterms:modified xsi:type="dcterms:W3CDTF">2025-01-16T09:30:00Z</dcterms:modified>
</cp:coreProperties>
</file>